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1" w:rsidRDefault="002A5C21" w:rsidP="002A5C21">
      <w:pPr>
        <w:jc w:val="center"/>
        <w:rPr>
          <w:b/>
          <w:bCs/>
          <w:color w:val="000000"/>
          <w:szCs w:val="24"/>
          <w:lang w:val="kk-KZ"/>
        </w:rPr>
      </w:pPr>
      <w:bookmarkStart w:id="0" w:name="_GoBack"/>
      <w:bookmarkEnd w:id="0"/>
    </w:p>
    <w:p w:rsidR="002A5C21" w:rsidRPr="000C0423" w:rsidRDefault="002A5C21" w:rsidP="000C0423">
      <w:pPr>
        <w:rPr>
          <w:b/>
          <w:bCs/>
          <w:color w:val="000000"/>
          <w:szCs w:val="24"/>
          <w:lang w:val="kk-KZ"/>
        </w:rPr>
      </w:pPr>
    </w:p>
    <w:p w:rsidR="002A5C21" w:rsidRDefault="000C0423" w:rsidP="000C042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4"/>
          <w:lang w:val="kk-KZ"/>
        </w:rPr>
      </w:pPr>
      <w:r>
        <w:rPr>
          <w:b/>
          <w:szCs w:val="24"/>
          <w:lang w:val="kk-KZ"/>
        </w:rPr>
        <w:t>ЕМТИХАН СҰРАҚТАРЫ</w:t>
      </w:r>
      <w:r w:rsidR="002A5C21" w:rsidRPr="004F57E6">
        <w:rPr>
          <w:b/>
          <w:szCs w:val="24"/>
          <w:lang w:val="kk-KZ"/>
        </w:rPr>
        <w:t>:</w:t>
      </w:r>
    </w:p>
    <w:p w:rsidR="002A5C21" w:rsidRPr="00DD2E4A" w:rsidRDefault="002A5C21" w:rsidP="002A5C21">
      <w:pPr>
        <w:numPr>
          <w:ilvl w:val="0"/>
          <w:numId w:val="1"/>
        </w:numPr>
        <w:ind w:left="357" w:hanging="357"/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Азаматтық құқықтық реттеу пәнінің түсінігі, ерекшеліктері.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line="276" w:lineRule="auto"/>
        <w:ind w:left="357" w:hanging="357"/>
        <w:rPr>
          <w:lang w:val="kk-KZ"/>
        </w:rPr>
      </w:pPr>
      <w:r w:rsidRPr="00DD2E4A">
        <w:rPr>
          <w:bCs/>
          <w:lang w:val="kk-KZ" w:eastAsia="ko-KR"/>
        </w:rPr>
        <w:t>Азаматтық құқықтық қатынастар түсінігі мен түрлері.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line="276" w:lineRule="auto"/>
        <w:ind w:left="357" w:hanging="357"/>
        <w:rPr>
          <w:lang w:val="kk-KZ"/>
        </w:rPr>
      </w:pPr>
      <w:r w:rsidRPr="00DD2E4A">
        <w:rPr>
          <w:bCs/>
          <w:lang w:val="kk-KZ" w:eastAsia="ko-KR"/>
        </w:rPr>
        <w:t>Азаматтар азаматтық құқықтық қатынастардың субъектісі ретінде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line="276" w:lineRule="auto"/>
        <w:ind w:left="357" w:hanging="357"/>
        <w:rPr>
          <w:lang w:val="kk-KZ"/>
        </w:rPr>
      </w:pPr>
      <w:r w:rsidRPr="00DD2E4A">
        <w:rPr>
          <w:bCs/>
          <w:lang w:val="kk-KZ" w:eastAsia="ko-KR"/>
        </w:rPr>
        <w:t>Заңды тұлғалар түсінігін, түрлері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line="276" w:lineRule="auto"/>
        <w:ind w:left="357" w:hanging="357"/>
        <w:rPr>
          <w:lang w:val="kk-KZ"/>
        </w:rPr>
      </w:pPr>
      <w:r w:rsidRPr="00DD2E4A">
        <w:rPr>
          <w:lang w:val="kk-KZ"/>
        </w:rPr>
        <w:t>З</w:t>
      </w:r>
      <w:r w:rsidRPr="00DD2E4A">
        <w:rPr>
          <w:bCs/>
          <w:lang w:val="kk-KZ" w:eastAsia="ko-KR"/>
        </w:rPr>
        <w:t>аңды тұлғалар теориясы</w:t>
      </w:r>
    </w:p>
    <w:p w:rsidR="002A5C21" w:rsidRPr="00DD2E4A" w:rsidRDefault="002A5C21" w:rsidP="002A5C21">
      <w:pPr>
        <w:numPr>
          <w:ilvl w:val="0"/>
          <w:numId w:val="1"/>
        </w:numPr>
        <w:ind w:left="357" w:hanging="357"/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Жеке тұлғалардың құқықтық жағдайы</w:t>
      </w:r>
    </w:p>
    <w:p w:rsidR="002A5C21" w:rsidRPr="00DD2E4A" w:rsidRDefault="002A5C21" w:rsidP="002A5C21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Коммерциялық заңды тұлғалардың құқықтық жағдайы</w:t>
      </w:r>
    </w:p>
    <w:p w:rsidR="002A5C21" w:rsidRPr="00DD2E4A" w:rsidRDefault="002A5C21" w:rsidP="002A5C21">
      <w:pPr>
        <w:numPr>
          <w:ilvl w:val="0"/>
          <w:numId w:val="1"/>
        </w:numPr>
        <w:tabs>
          <w:tab w:val="num" w:pos="360"/>
        </w:tabs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 xml:space="preserve"> Жеке кәсіпкерлік түсінігі, түрлері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Азаматтық заңдар және олардың қолданылуы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Коммерциялық емес заңды тұлғалардың құқықтық жағдайы, түрлік сипаттамасы.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Азаматтық құқықтың қайнар көздері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Азаматтық құқықты реттеу әдістері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Азаматтық құқықтарды қорғау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Әрекетқабілеттік түсінігі мен түрлері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eastAsia="ko-KR"/>
        </w:rPr>
      </w:pPr>
      <w:r w:rsidRPr="00DD2E4A">
        <w:rPr>
          <w:bCs/>
          <w:lang w:val="kk-KZ" w:eastAsia="ko-KR"/>
        </w:rPr>
        <w:t>Құқыққабілеттілік</w:t>
      </w:r>
      <w:r w:rsidRPr="00DD2E4A">
        <w:rPr>
          <w:bCs/>
          <w:lang w:val="en-US" w:eastAsia="ko-KR"/>
        </w:rPr>
        <w:t xml:space="preserve"> </w:t>
      </w:r>
      <w:r w:rsidRPr="00DD2E4A">
        <w:rPr>
          <w:bCs/>
          <w:lang w:val="kk-KZ" w:eastAsia="ko-KR"/>
        </w:rPr>
        <w:t>түсінігі, маңызы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Kz Times New Roman" w:hAnsi="Kz Times New Roman" w:cs="Kz Times New Roman"/>
          <w:lang w:val="kk-KZ"/>
        </w:rPr>
      </w:pPr>
      <w:r w:rsidRPr="00DD2E4A">
        <w:rPr>
          <w:rFonts w:ascii="Kz Times New Roman" w:hAnsi="Kz Times New Roman" w:cs="Kz Times New Roman"/>
          <w:lang w:val="kk-KZ"/>
        </w:rPr>
        <w:t xml:space="preserve">Жеке тұлғалар туралы түсінік 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Kz Times New Roman" w:hAnsi="Kz Times New Roman" w:cs="Kz Times New Roman"/>
          <w:lang w:val="kk-KZ"/>
        </w:rPr>
      </w:pPr>
      <w:r w:rsidRPr="00DD2E4A">
        <w:rPr>
          <w:rFonts w:ascii="Kz Times New Roman" w:hAnsi="Kz Times New Roman" w:cs="Kz Times New Roman"/>
          <w:lang w:val="kk-KZ"/>
        </w:rPr>
        <w:t>Азаматтарды хабар-ошарсыз кетті және өлді деп тану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Kz Times New Roman" w:hAnsi="Kz Times New Roman" w:cs="Kz Times New Roman"/>
          <w:lang w:val="kk-KZ"/>
        </w:rPr>
      </w:pPr>
      <w:r w:rsidRPr="00DD2E4A">
        <w:rPr>
          <w:rFonts w:ascii="Kz Times New Roman" w:hAnsi="Kz Times New Roman" w:cs="Kz Times New Roman"/>
          <w:lang w:val="kk-KZ"/>
        </w:rPr>
        <w:t>Заңды тұлғаларды тарату түсінігі мен тәртібі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Kz Times New Roman" w:hAnsi="Kz Times New Roman" w:cs="Kz Times New Roman"/>
          <w:lang w:val="kk-KZ"/>
        </w:rPr>
      </w:pPr>
      <w:r w:rsidRPr="00DD2E4A">
        <w:rPr>
          <w:rFonts w:ascii="Kz Times New Roman" w:hAnsi="Kz Times New Roman" w:cs="Kz Times New Roman"/>
          <w:lang w:val="kk-KZ"/>
        </w:rPr>
        <w:t>Заңды тұлғаларды қайта құру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Азаматтық құқықтың қағидалары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Заңды тұлғаларды тіркеу және қайта тіркеу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Шаруашылық серіктестік түсінігі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Жауапкершілігі шектеулі серіктестіктің құқықтық жағдайы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Толық және сенім серіктестігі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Акционерлік қоғамның құқықтық жағдайы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Акционерлердің құқықтары мен міндеттері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Акционерлік қоғамды басқару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Эмансипация институты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Әрекетқабілеттілікті шектеу және жоқ деп тану негіздері, құқықтық салдары</w:t>
      </w:r>
    </w:p>
    <w:p w:rsidR="002A5C21" w:rsidRPr="00DD2E4A" w:rsidRDefault="002A5C21" w:rsidP="002A5C21">
      <w:pPr>
        <w:pStyle w:val="a3"/>
        <w:numPr>
          <w:ilvl w:val="0"/>
          <w:numId w:val="1"/>
        </w:numPr>
        <w:jc w:val="both"/>
        <w:rPr>
          <w:bCs/>
          <w:lang w:val="kk-KZ" w:eastAsia="ko-KR"/>
        </w:rPr>
      </w:pPr>
      <w:r w:rsidRPr="00DD2E4A">
        <w:rPr>
          <w:bCs/>
          <w:lang w:val="kk-KZ" w:eastAsia="ko-KR"/>
        </w:rPr>
        <w:t>Несие берушілердің талаптарын қанағаттандыру негіздері, тәртібі</w:t>
      </w:r>
    </w:p>
    <w:p w:rsidR="002A5C21" w:rsidRPr="004F57E6" w:rsidRDefault="002A5C21" w:rsidP="002A5C21">
      <w:pPr>
        <w:keepNext/>
        <w:tabs>
          <w:tab w:val="center" w:pos="9639"/>
        </w:tabs>
        <w:autoSpaceDE w:val="0"/>
        <w:autoSpaceDN w:val="0"/>
        <w:outlineLvl w:val="1"/>
        <w:rPr>
          <w:b/>
          <w:szCs w:val="24"/>
          <w:lang w:val="kk-KZ"/>
        </w:rPr>
      </w:pPr>
    </w:p>
    <w:p w:rsidR="002A5C21" w:rsidRPr="004F57E6" w:rsidRDefault="002A5C21" w:rsidP="002A5C21">
      <w:pPr>
        <w:jc w:val="center"/>
        <w:rPr>
          <w:b/>
          <w:szCs w:val="24"/>
          <w:lang w:val="kk-KZ"/>
        </w:rPr>
      </w:pPr>
    </w:p>
    <w:p w:rsidR="00144CFE" w:rsidRPr="002A5C21" w:rsidRDefault="00144CFE">
      <w:pPr>
        <w:rPr>
          <w:lang w:val="kk-KZ"/>
        </w:rPr>
      </w:pPr>
    </w:p>
    <w:sectPr w:rsidR="00144CFE" w:rsidRPr="002A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16E4"/>
    <w:multiLevelType w:val="hybridMultilevel"/>
    <w:tmpl w:val="9B989B08"/>
    <w:lvl w:ilvl="0" w:tplc="899EEF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D4"/>
    <w:rsid w:val="000C0423"/>
    <w:rsid w:val="00144CFE"/>
    <w:rsid w:val="002A5C21"/>
    <w:rsid w:val="00B66ED4"/>
    <w:rsid w:val="00E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21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21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2019-09-14T06:57:00Z</dcterms:created>
  <dcterms:modified xsi:type="dcterms:W3CDTF">2019-09-14T06:57:00Z</dcterms:modified>
</cp:coreProperties>
</file>